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Борису Корнилову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все не так, и ты теперь иная.
          <w:br/>
           поешь другое, плачешь о другом…
          <w:br/>
          <em>Б. Корнилов</em>
          <w:br/>
          <w:br/>
          1 
          <w:br/>
          <w:br/>
          О да, я иная, совсем уж иная!
          <w:br/>
           Как быстро кончается жизнь…
          <w:br/>
           Я так постарела, что ты не узнаешь,
          <w:br/>
           а может, узнаешь? Скажи!
          <w:br/>
           Не стану прощенья просить я,
          <w:br/>
           ни клятвы
          <w:br/>
           напрасной не стану давать.
          <w:br/>
           Но если — я верю — вернешься обратно,
          <w:br/>
           но если сумеешь узнать,—
          <w:br/>
           давай о взаимных обидах забудем,
          <w:br/>
           побродим, как раньше, вдвоем,—
          <w:br/>
           и плакать, и плакать, и плакать мы будем,
          <w:br/>
           мы знаем с тобою — о чем.
          <w:br/>
           1939 
          <w:br/>
          <w:br/>
          2 
          <w:br/>
          <w:br/>
          Перебирая в памяти былое,
          <w:br/>
           я вспомню песни первые свои:
          <w:br/>
           «Звезда горит над розовой Невою,
          <w:br/>
           заставские бормочут соловьи…» 
          <w:br/>
          <w:br/>
          …Но годы шли все горестней и слаще,
          <w:br/>
           земля необозримая кругом.
          <w:br/>
           Теперь — ты прав,
          <w:br/>
           мой первый и пропащий,—
          <w:br/>
           _пою другое,плачу о другом…
          <w:br/>
           А юные девчонки и мальчишки
          <w:br/>
           они — о том же: сумерки, Нева…
          <w:br/>
           И та же нега в этих песнях дышит,
          <w:br/>
           и молодость по-прежнему права.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2022-04-22T13:51:52+03:00</dcterms:created>
  <dcterms:modified xsi:type="dcterms:W3CDTF">2022-04-22T13:51:52+03:00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