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Приятель своего приятеля просил,
          <w:br/>
           Чтоб Бочкою его дни на три он ссудил.
          <w:br/>
           Услуга в дружбе — вещь святая!
          <w:br/>
           Вот, если б дело шло о деньгах, речь иная:
          <w:br/>
           Тут дружба в сторону, и можно б отказать;
          <w:br/>
           А Бочки для чего не дать?
          <w:br/>
           Как возвратилася она, тогда опять
          <w:br/>
           Возить в ней стали воду.
          <w:br/>
           И всё бы хорошо, да худо только в том:
          <w:br/>
           Та Бочка для вина брана откупщиком,
          <w:br/>
           И настоялась так в два дни она вином,
          <w:br/>
           Что винный дух пошел от ней во всем:
          <w:br/>
           Квас, пиво ли сварят, ну даже и в съестном.
          <w:br/>
           Хозяин бился с ней близ году:
          <w:br/>
           То выпарит, то ей проветриться дает;
          <w:br/>
           Но чем ту Бочку ни нальет,
          <w:br/>
           А винный дух всё вон нейдет,
          <w:br/>
           И с Бочкой, наконец, он принужден расстаться.
          <w:br/>
           Старайтесь не забыть, отцы, вы басни сей;
          <w:br/>
           Ученьем вредным с юных дней
          <w:br/>
           Нам стоит раз лишь напитаться,
          <w:br/>
           А там во всех твоих поступках и делах,
          <w:br/>
           Каков ни будь ты на словах,
          <w:br/>
           А всё им будешь отзываться.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2022-04-23T18:43:33+03:00</dcterms:created>
  <dcterms:modified xsi:type="dcterms:W3CDTF">2022-04-23T18:43:33+03:00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