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 с сестрой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Брат, над лугом ты трубишь
          <w:br/>
          В свою золотую трубу.
          <w:br/>
          Если меня ты любишь,
          <w:br/>
          Скажи мне мою судьбу.
          <w:br/>
          <w:br/>
          — Быть тебе вечно со мною,
          <w:br/>
          И всегда быть белой, сестра.
          <w:br/>
          Тебе уготован Луною
          <w:br/>
          Путь серебра.
          <w:br/>
          <w:br/>
          Если в часах — ты минуты
          <w:br/>
          Захочешь, минуты одной,
          <w:br/>
          На горы пойдешь ты круты,
          <w:br/>
          В замок, где сон ледяной.
          <w:br/>
          <w:br/>
          Если в минуте — минутней,
          <w:br/>
          Воздушней захочешь быть,
          <w:br/>
          Я буду с весною и с лютней,
          <w:br/>
          И тебя научу любить.
          <w:br/>
          <w:br/>
          Если ты птиц захочешь,
          <w:br/>
          Голубей тебе дам, лебедей.
          <w:br/>
          Если наряд свой омочишь,
          <w:br/>
          Это брызги небесных дождей.
          <w:br/>
          <w:br/>
          Если цветов захочешь,
          <w:br/>
          Я тебе ландыш найду.
          <w:br/>
          — Брат, ты нежно пророчишь,
          <w:br/>
          А если я к Солнцу пойду?
          <w:br/>
          <w:br/>
          — Если ты не боишься жгучих
          <w:br/>
          Праздников вешней игры,
          <w:br/>
          Иди, на превыспренних кручах
          <w:br/>
          Я тебе приготовил шатры.
          <w:br/>
          <w:br/>
          — Я белая, так, я белее,
          <w:br/>
          Чем лилия тихих вод.
          <w:br/>
          Но ты золотишься, и, рдея,
          <w:br/>
          Поешь, твой голос зовет.
          <w:br/>
          <w:br/>
          — Я зову на высокие выси,
          <w:br/>
          Я зову до исподних глубин.
          <w:br/>
          Я огонь в вековом кипарисе,
          <w:br/>
          Я в пещерах полночных рубин.
          <w:br/>
          <w:br/>
          — Зачем же тебе золотое,
          <w:br/>
          Скажи, а белое — мне?
          <w:br/>
          — Чтоб быть нам счастливее вдвое,
          <w:br/>
          Чтобы Солнце сияло — Луне.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2022-03-25T10:10:42+03:00</dcterms:created>
  <dcterms:modified xsi:type="dcterms:W3CDTF">2022-03-25T10:10:42+03:00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