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"Бремя любви тяжело..."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Бремя любви тяжело, если даже несут его двое.
          <w:br/>
          Нашу с тобою любовь нынче несу я один.
          <w:br/>
          Долю мою и твою берегу я ревниво и свято,
          <w:br/>
          Но для кого и зачем - сам я сказать не 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2021-11-10T10:34:45+03:00</dcterms:created>
  <dcterms:modified xsi:type="dcterms:W3CDTF">2021-11-10T10:34:45+03:00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