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Бренные губы и бренные руки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Бренные губы и бренные руки
          <w:br/>
          Слепо разрушили вечность мою.
          <w:br/>
          С вечной Душою своею в разлуке —
          <w:br/>
          Бренные губы и руки пою.
          <w:br/>
          <w:br/>
          Рокот божественной вечности — глуше.
          <w:br/>
          Только порою, в предутренний час —
          <w:br/>
          С темного неба — таинственный глас:
          <w:br/>
          — Женщина! — Вспомни бессмертную душу!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2022-03-18T22:14:17+03:00</dcterms:created>
  <dcterms:modified xsi:type="dcterms:W3CDTF">2022-03-18T22:14:17+03:00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