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"Бренный мир, будто лодка, раскачивается..."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Бренный мир,
          <w:br/>
          будто лодка, раскачивается.
          <w:br/>
          Непонятно, – где низ, где верх...
          <w:br/>
          Он заканчивается,
          <w:br/>
          заканчивается –
          <w:br/>
          долгий,
          <w:br/>
          совесть продавший –
          <w:br/>
          век.
          <w:br/>
          Это в нём,
          <w:br/>
          по ранжиру построясь,
          <w:br/>
          волей жребия своего,
          <w:br/>
          мы, забыв про душу, боролись,
          <w:br/>
          надрывая пупки, боролись,
          <w:br/>
          выбиваясь из сил, боролись
          <w:br/>
          то – за это,
          <w:br/>
          то – против того!..
          <w:br/>
          Как ребёнок, из дома выгнанный,
          <w:br/>
          мы в своей заплутались судьбе...
          <w:br/>
          <w:br/>
          Жизнь заканчивается,
          <w:br/>
          будто проигранный,
          <w:br/>
          страшный
          <w:br/>
          чемпионат по борьбе!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2021-11-10T19:33:02+03:00</dcterms:created>
  <dcterms:modified xsi:type="dcterms:W3CDTF">2021-11-10T19:33:02+03:00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