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Бродит ветер на рассвете по дорогам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Бродит ветер на рассвете по дорогам,
          <w:br/>
           Будит ветер листья, травы, облака,
          <w:br/>
           Дунул ветер, разнеслись раскаты рога,
          <w:br/>
           Вздрогнул лес, и задымилася река.
          <w:br/>
          <w:br/>
          Синим всадником промчится ранний вечер,
          <w:br/>
           Пророкочет над рекой горластый рог,—
          <w:br/>
           Бродит ветер — первый ветер на рассвете,
          <w:br/>
           Бродит ветер на рассвете без дорог.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2022-04-21T11:33:51+03:00</dcterms:created>
  <dcterms:modified xsi:type="dcterms:W3CDTF">2022-04-21T11:33:51+03:00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