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Бродячая собака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Ночной провинции узор.
          <w:br/>
          Угрюмый запах рыбных бочек.
          <w:br/>
          Бессонницы лохматый почерк
          <w:br/>
          Мой расширяет кругозор.
          <w:br/>
          <w:br/>
          В дыре пустынного двора
          <w:br/>
          Котята лужицу лакают
          <w:br/>
          И пузыри по ней пускают,
          <w:br/>
          Как человечья детвора.
          <w:br/>
          <w:br/>
          На голом рынке за углом
          <w:br/>
          Лежит пустая таратайка,
          <w:br/>
          Там копошится птичья стайка
          <w:br/>
          В арбузе ярком и гнилом.
          <w:br/>
          <w:br/>
          Под крышей пляжного грибка
          <w:br/>
          Сижу с бродячею собакой,
          <w:br/>
          И пахнет йодом и салакой
          <w:br/>
          От бесподобного зевка.
          <w:br/>
          <w:br/>
          Несется в небе сателлит,
          <w:br/>
          Собор во мраке золотится,
          <w:br/>
          Бродячий зверь не суетится,
          <w:br/>
          А рваным ухом шевелит.
          <w:br/>
          <w:br/>
          Он дышит ровно, сладко, вслух,
          <w:br/>
          Невозмутимо. И похоже,
          <w:br/>
          Его бездомный крепкий дух
          <w:br/>
          Здоров - не лает на прохожих.
          <w:br/>
          <w:br/>
          Как будто морде шерстяной,
          <w:br/>
          Чье бормотанье бессловесно,
          <w:br/>
          Уже заранее известно,
          <w:br/>
          Что и над ней, и надо мной,
          <w:br/>
          <w:br/>
          И над чистилищем залива
          <w:br/>
          Зажжется что-то в вышине,
          <w:br/>
          Отвалит жизни ей и мне
          <w:br/>
          И всё разделит справедливо!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2021-11-10T18:00:19+03:00</dcterms:created>
  <dcterms:modified xsi:type="dcterms:W3CDTF">2021-11-10T18:00:19+03:00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