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Бродящие под парусами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Взлетайте ж, паруса!
          <w:br/>
           Стреляйте, вымпела!
          <w:br/>
           И пой, прибой, навзрыд!
          <w:br/>
           Земля тесна, земля стара, земля мала,
          <w:br/>
           А море нынче под зарей горит.
          <w:br/>
          <w:br/>
          Ори, упрямый ветер! Мы летим с тобой
          <w:br/>
           Вперед, всегда вперед.
          <w:br/>
           Сверкает небо синевою грозовой,
          <w:br/>
           И вымпел воздух рвет.
          <w:br/>
          <w:br/>
          Ну так вперед! Прибой поет и вал упрям.
          <w:br/>
           Вперед! С зарею берег замер…
          <w:br/>
           Вперед по всем зыбям, по всем морям,
          <w:br/>
           Бродящие под всеми парусами.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2022-04-28T13:52:38+03:00</dcterms:created>
  <dcterms:modified xsi:type="dcterms:W3CDTF">2022-04-28T13:52:38+03:00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