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Брошенной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бывает жестока,
          <w:br/>
           Как любая война:
          <w:br/>
           Стала ты одинока —
          <w:br/>
           Ни вдова, ни жена.
          <w:br/>
           Это горько, я знаю —
          <w:br/>
           Сразу пусто вокруг,
          <w:br/>
           Это страшно, родная, —
          <w:br/>
           Небо рушится вдруг.
          <w:br/>
           Всё черно, всё угрюмо…
          <w:br/>
           Но реви не реви,
          <w:br/>
           Что тут можно придумать,
          <w:br/>
           Если нету любви?
          <w:br/>
           Может стать на колени?
          <w:br/>
           Обварить кипятком?
          <w:br/>
           Настрочить заявленье
          <w:br/>
           В профсоюз и партком?
          <w:br/>
           Ну, допустим, допустим,
          <w:br/>
           Что ему пригрозят,
          <w:br/>
           И, напуганный, пусть он
          <w:br/>
           Возвратится назад.
          <w:br/>
           Жалкий, встанет у двери,
          <w:br/>
           Оглядится с тоской.
          <w:br/>
           Обоймёт, лицемеря, —
          <w:br/>
           Для чего он такой?
          <w:br/>
           Полумуж, полупленник…
          <w:br/>
           Тут реви не реви…
          <w:br/>
           Нет грустней преступленья,
          <w:br/>
           Чем любовь без любви!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2022-04-22T12:28:42+03:00</dcterms:created>
  <dcterms:modified xsi:type="dcterms:W3CDTF">2022-04-22T12:28:42+03:00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