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"Будем вместе, милый, вместе..."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Будем вместе, милый, вместе,
          <w:br/>
          Знают все, что мы родные,
          <w:br/>
          А лукавые насмешки,
          <w:br/>
          Как бубенчик отдаленный,
          <w:br/>
          И обидеть нас не могут,
          <w:br/>
          И не могут огорчить.
          <w:br/>
          <w:br/>
          Где венчались мы — не помним,
          <w:br/>
          Но сверкала эта церковь
          <w:br/>
          Тем неистовым сияньем,
          <w:br/>
          Что лишь ангелы умеют
          <w:br/>
          В белых крыльях приносить.
          <w:br/>
          <w:br/>
          А теперь пора такая,
          <w:br/>
          Страшный год и страшный город.
          <w:br/>
          Как же можно разлучиться
          <w:br/>
          Мне с тобой, тебе со мной?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2021-11-10T14:04:29+03:00</dcterms:created>
  <dcterms:modified xsi:type="dcterms:W3CDTF">2021-11-10T14:04:29+03:00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