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Будем как солнце! Забудем о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Будем как Солнце! Забудем о том,
          <w:br/>
          Кто нас ведет по пути золотому,
          <w:br/>
          Будем лишь помнить, что вечно к иному,
          <w:br/>
          К новому, к сильному, к доброму, к злому,
          <w:br/>
          Ярко стремимся мы в сне золотом.
          <w:br/>
          Будем молиться всегда неземному,
          <w:br/>
          В нашем хотеньи земном!
          <w:br/>
          Будем, как Солнце всегда молодое,
          <w:br/>
          Нежно ласкать огневые цветы,
          <w:br/>
          Воздух прозрачный и все золотое.
          <w:br/>
          Счастлив ты? Будь же счастливее вдвое,
          <w:br/>
          Будь воплощеньем внезапной мечты!
          <w:br/>
          Только не медлить в недвижном покое,
          <w:br/>
          Дальше, еще, до заветной черты,
          <w:br/>
          Дальше, нас манит число роковое
          <w:br/>
          В Вечность, где новые вспыхнут цветы.
          <w:br/>
          Будем как Солнце, оно — молодое.
          <w:br/>
          В этом завет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2022-03-19T10:07:07+03:00</dcterms:created>
  <dcterms:modified xsi:type="dcterms:W3CDTF">2022-03-19T10:07:07+03:00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