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дерево в лесу с величественной кроной —
          <w:br/>
           Высокий, статный бук. Покров его зеленый
          <w:br/>
           Вкруг серого ствола спадает до корней,
          <w:br/>
           Подобно волосам вокруг девичьих шей.
          <w:br/>
           И рябью огневой листва его объята
          <w:br/>
           В короткие часы восхода и заката.
          <w:br/>
           Не шелохнется лист, лишь пенье птиц порой
          <w:br/>
           Побеги ворожит затейливой игрой.
          <w:br/>
           Сюда влюбленные, ведомы лихорадкой,
          <w:br/>
           От любопытных глаз скрываются украдкой.
          <w:br/>
           И цифры на коре мелькают вновь и вновь,
          <w:br/>
           Но век мишурных цифр длиннее, чем любовь.
          <w:br/>
           Любовь… А может быть, губительная Лета
          <w:br/>
           Умчала прочь ее до окончанья лета,
          <w:br/>
           И разошлись они, когда осенний шквал
          <w:br/>
           Густой листвы с ветвей еще и не сорвал.
          <w:br/>
           Но не беда — они под этой сенью были,
          <w:br/>
           Из погребов любви напиток свой испили,
          <w:br/>
           И пусть какой-то час и длился их союз,
          <w:br/>
           Они в ладах с судьбой и знают жизни вкус.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2022-04-21T11:40:22+03:00</dcterms:created>
  <dcterms:modified xsi:type="dcterms:W3CDTF">2022-04-21T11:40:22+03:00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