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Бурундук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под осень в глухой долине,
          <w:br/>
           Где шумит Колыма-река,
          <w:br/>
           На склоненной к воде лесине
          <w:br/>
           Мы поймали бурундука.
          <w:br/>
          <w:br/>
          По откосу скрепер проехал
          <w:br/>
           И валежник ковшом растряс,
          <w:br/>
           И посыпались вниз орехи,
          <w:br/>
           Те, что на зиму он запас.
          <w:br/>
          <w:br/>
          А зверек заметался, бедный,
          <w:br/>
           По коряжинам у реки.
          <w:br/>
           Видно, думал:
          <w:br/>
           «Убьют, наверно,
          <w:br/>
           Эти грубые мужики».
          <w:br/>
          <w:br/>
          — Чем зимой-то будешь кормиться?
          <w:br/>
           Ишь ты,
          <w:br/>
           Рыжий какой шустряк!..-
          <w:br/>
           Кто-то взял зверька в рукавицу
          <w:br/>
           И под вечер принес в барак.
          <w:br/>
          <w:br/>
          Тосковал он сперва немножко
          <w:br/>
           По родимой тайге тужил.
          <w:br/>
           Мы прозвали зверька Тимошкой,
          <w:br/>
           Так в бараке у нас и жил.
          <w:br/>
          <w:br/>
          А нарядчик, чудак-детина,
          <w:br/>
           Хохотал, увидав зверька:
          <w:br/>
           — Надо номер ему на спину.
          <w:br/>
           Он ведь тоже у нас — зека!..
          <w:br/>
          <w:br/>
          Каждый сытым давненько не был,
          <w:br/>
           Но до самых теплых деньков
          <w:br/>
           Мы кормили Тимошу хлебом
          <w:br/>
           Из казенных своих пайков.
          <w:br/>
          <w:br/>
          А весной, повздыхав о доле,
          <w:br/>
           На делянке под птичий щелк
          <w:br/>
           Отпустили зверька на волю.
          <w:br/>
           В этом мы понимали толк.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2022-04-22T09:44:43+03:00</dcterms:created>
  <dcterms:modified xsi:type="dcterms:W3CDTF">2022-04-22T09:44:43+03:00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