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Буря (Прочь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Прочь — парус, в щепы — руль, рев вод и вихря визг;
          <w:br/>
           Людей тревожный крик, зловещий свист насосов,
          <w:br/>
           Канаты вырваны из слабых рук матросов,
          <w:br/>
           С надеждой вместе пал кровавый солнца диск.
          <w:br/>
           Победно вихрь завыл; а там на гребни пены,
          <w:br/>
           На горы тяжкие нагроможденных вод
          <w:br/>
           Вступает смерти дух — и к кораблю идет,
          <w:br/>
           Как воин яростный — в проломленные стены.
          <w:br/>
           Ломает руки тот, тот потерял сознанье,
          <w:br/>
           Тот в ужасе, крестясь, друзей своих обнял,
          <w:br/>
           А тот молитвой мнит от смерти оградиться.
          <w:br/>
           Был путник между них: сидел один в молчанье
          <w:br/>
           И думал он: счастлив, кто здесь без чувств упал.
          <w:br/>
           Кто детски молится, кому есть с кем проститься.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2022-04-23T20:30:43+03:00</dcterms:created>
  <dcterms:modified xsi:type="dcterms:W3CDTF">2022-04-23T20:30:43+03:00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