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Буря мчится, Снег летит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Буря мчится. Снег летит.
          <w:br/>
           Ветер воет и свистит.
          <w:br/>
           Буря страшная ревёт,
          <w:br/>
           Буря крышу с дома рвет.
          <w:br/>
          <w:br/>
          Крыша гнется и грохочет.
          <w:br/>
           Буря плачет и хохочет.
          <w:br/>
           Злится буря, точно зверь,
          <w:br/>
           Лезет в окна, лезет в дверь.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2022-04-23T10:27:55+03:00</dcterms:created>
  <dcterms:modified xsi:type="dcterms:W3CDTF">2022-04-23T10:27:55+03:00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