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Бусинки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Моросит Как бы росинки
          <w:br/>
          Возникают на руках, —
          <w:br/>
          Эти чудо-бисеринки,
          <w:br/>
          Этот нежный, влажный прах.
          <w:br/>
          Эти бусинки свиданья
          <w:br/>
          Чуть блеснут, и вот их нет.
          <w:br/>
          Лишь на крае одеянья —
          <w:br/>
          На минутку — светлый след.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2022-03-18T20:15:05+03:00</dcterms:created>
  <dcterms:modified xsi:type="dcterms:W3CDTF">2022-03-18T20:15:05+03:00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