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Бушуют в келиях, мечетях и церквах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Бушуют в келиях, мечетях и церквах,
          <w:br/>
           Надежда в рай войти и перед адом страх.
          <w:br/>
           Лишь у того в душе, кто понял тайну мира,
          <w:br/>
           Сок этих сорных трав весь высох и зачах.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2022-04-22T07:22:45+03:00</dcterms:created>
  <dcterms:modified xsi:type="dcterms:W3CDTF">2022-04-22T07:22:45+03:00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