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"Бывает иногда мужчина..."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Бывает иногда мужчина -
          <w:br/>
          Всех женщин безответный друг,
          <w:br/>
          Друг бескорыстный, беспричинный,
          <w:br/>
          На всякий случай, словно круг,
          <w:br/>
          Висящий на стене каюты.
          <w:br/>
          Весь век он старится и ждет,
          <w:br/>
          Потом в последнюю минуту
          <w:br/>
          Его швырнут - и он спасет.
          <w:br/>
          <w:br/>
          Неосторожными руками
          <w:br/>
          Меня повесив где-нибудь,
          <w:br/>
          Не спутай. Я не круг. Я камень.
          <w:br/>
          Со мною можно потонуть.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2021-11-11T05:59:55+03:00</dcterms:created>
  <dcterms:modified xsi:type="dcterms:W3CDTF">2021-11-11T05:59:55+03:00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