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Лондон предо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Лондон предо мной. А нынче вновь все то же.
          <w:br/>
          Был Лондон предо мной и чистое крыльцо.
          <w:br/>
          Был Лондон предо мной. А нынче — дрожь по коже,
          <w:br/>
          и родины больной родимое лицо.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2022-03-17T22:21:53+03:00</dcterms:created>
  <dcterms:modified xsi:type="dcterms:W3CDTF">2022-03-17T22:21:53+03:00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