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древний храм готического зданья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древний храм готического зданья,
          <w:br/>
           Пещера тьмы, унынья и молчанья.
          <w:br/>
           Узрел его художник молодой,
          <w:br/>
           Постиг умом обилье средств, в нем скрытых,
          <w:br/>
           Сломал ряд стен, уж временем подрытых,
          <w:br/>
           И, чародей, волшебною рукой
          <w:br/>
           На груде их, из их развалин новый
          <w:br/>
           Воздвиг чертог. Искусство, простота,
          <w:br/>
           Красивость, вкус, отделки чистота —
          <w:br/>
           Дивят умы, и зодчий… Но суровый
          <w:br/>
           Закон судьбы исполнен и над ним;
          <w:br/>
           Так решено; на всех не угодим,-
          <w:br/>
           И зодчий наш причастный вечной славе
          <w:br/>
           Не избежал хулителей трудов,
          <w:br/>
           Судей слепых: но где ж? в семействе сов.
          <w:br/>
           Из теплых гнезд изгнанники в дубраве
          <w:br/>
           Они с стыдом пустились и в дуплах,
          <w:br/>
           В досаде злой, в остервененьи диком,
          <w:br/>
           Совиный их, ночной ареопаг
          <w:br/>
           Труд зодчего позорит дерзким криком!
          <w:br/>
           Язык отцов — тот устарелый храм,
          <w:br/>
           Карамзина сравним мы с смелым зодчим,
          <w:br/>
           С семьей же сов, друзья! и с прочим, прочим,
          <w:br/>
           Кого и что сравнить — оставлю вам.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2022-04-26T05:02:04+03:00</dcterms:created>
  <dcterms:modified xsi:type="dcterms:W3CDTF">2022-04-26T05:02:04+03:00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