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Был я однажды счастливым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я однажды счастливым:
          <w:br/>
           Газеты меня возносили.
          <w:br/>
           Звон с золотым отливом
          <w:br/>
           Плыл обо мне по России.
          <w:br/>
          <w:br/>
          Так это длилось и длилось,
          <w:br/>
           Я шел в сиянье регалий…
          <w:br/>
           Но счастье мое взмолилось:
          <w:br/>
           «О, хоть бы меня обругали!»
          <w:br/>
          <w:br/>
          И вот уже смерчи вьются
          <w:br/>
           Вслед за девятым валом,
          <w:br/>
           И всё ж не хотел я вернуться
          <w:br/>
           К славе, обложенной салом.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2022-04-28T14:50:00+03:00</dcterms:created>
  <dcterms:modified xsi:type="dcterms:W3CDTF">2022-04-28T14:50:00+03:00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