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Была пора — в твоих глазах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пора — в твоих глазах
          <w:br/>
          Огни безумные сверкали:
          <w:br/>
          Ты обрела в моих словах
          <w:br/>
          Свои заветные печали.
          <w:br/>
          Теперь их смысл тобой забыт.
          <w:br/>
          Слова воскреснут в час победный,
          <w:br/>
          Затем, что тайный яд разлит
          <w:br/>
          В их колыбели заповедной.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2022-03-18T01:21:41+03:00</dcterms:created>
  <dcterms:modified xsi:type="dcterms:W3CDTF">2022-03-18T01:21:41+03:00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