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"Были бури, непогоды..."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бури, непогоды,
          <w:br/>
          Да младые были годы!
          <w:br/>
          <w:br/>
          В день ненастный, час гнетучий
          <w:br/>
          Грудь подымет вздох могучий;
          <w:br/>
          <w:br/>
          Вольной песнью разольется -
          <w:br/>
          Скорбь-невзгода распоется!
          <w:br/>
          <w:br/>
          А как век то, век-то старый
          <w:br/>
          Обручится с лютой карой.
          <w:br/>
          <w:br/>
          Груз двойной с груди усталой
          <w:br/>
          Уж не сбросит вздох удалый:
          <w:br/>
          <w:br/>
          Не положишь ты на голос
          <w:br/>
          С черной мыслью белый волос!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2021-11-10T15:59:48+03:00</dcterms:created>
  <dcterms:modified xsi:type="dcterms:W3CDTF">2021-11-10T15:59:48+03:00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