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"Былое нельзя воротить..."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Былое нельзя воротить, и печалиться не о чем,
          <w:br/>
          у каждой эпохи свои подрастают леса...
          <w:br/>
          А все-таки жаль, что нельзя с Александром Сергеичем
          <w:br/>
          поужинать в «Яр» заскочить хоть на четверть часа.
          <w:br/>
          <w:br/>
          Теперь нам не надо по улицам мыкаться ощупью.
          <w:br/>
          Машины нас ждут, и ракеты уносят нас вдаль...
          <w:br/>
          А все-таки жаль, что в Москве больше нету извозчиков,
          <w:br/>
          хотя б одного, и не будет отныне... А жаль.
          <w:br/>
          <w:br/>
          Я кланяюсь низко познания морю безбрежному,
          <w:br/>
          разумный свой век, многоопытный век свой любя...
          <w:br/>
          А все-таки жаль, что кумиры нам снятся по-прежнему
          <w:br/>
          и мы до сих пор все холопами числим себя.
          <w:br/>
          <w:br/>
          Победы свои мы ковали не зря и вынашивали,
          <w:br/>
          мы все обрели: и надежную пристань, и свет...
          <w:br/>
          А все-таки жаль — иногда над победами нашими
          <w:br/>
          встают пьедесталы, которые выше побед.
          <w:br/>
          <w:br/>
          Москва, ты не веришь слезам — это время проверило.
          <w:br/>
          Железное мужество, сила и стойкость во всем...
          <w:br/>
          Но если бы ты в наши слезы однажды поверила,
          <w:br/>
          ни нам, ни тебе не пришлось бы грустить о былом.
          <w:br/>
          <w:br/>
          Былое нельзя воротить... Выхожу я на улицу.
          <w:br/>
          И вдруг замечаю: у самых Арбатских ворот
          <w:br/>
          извозчик стоит, Александр Сергеич прогуливается...
          <w:br/>
          Ах, нынче, наверное, что-нибудь произойдет.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2021-11-10T17:12:41+03:00</dcterms:created>
  <dcterms:modified xsi:type="dcterms:W3CDTF">2021-11-10T17:12:41+03:00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