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Бюст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— из мрамора иль гипса — предо мною
          <w:br/>
          Ты в думы погружен венчанной головою, —
          <w:br/>
          Верь, не вотще глаза устремлены мои
          <w:br/>
          На изваянные кудрей твоих струи,
          <w:br/>
          На неподвижные, изваянные думы,
          <w:br/>
          На облик гения торжественно-угрюмый,
          <w:br/>
          Как на пророчество великого певца —
          <w:br/>
          На месяц, день и год печального конца!
          <w:br/>
          Нет! мне не верится, что жил ты между нами,
          <w:br/>
          Что — смертный — обладал небесными дарами,
          <w:br/>
          Что ты так мало жил, что ты не умирал —
          <w:br/>
          И никому даров небес не завещал!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2022-03-17T20:44:55+03:00</dcterms:created>
  <dcterms:modified xsi:type="dcterms:W3CDTF">2022-03-17T20:44:55+03:00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