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Выборге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О.А.Л-ской 
          <w:br/>
          <w:br/>
          Огромная подводная ступень,
          <w:br/>
          Ведущая в Нептуновы владенья, —
          <w:br/>
          Там стынет Скандинавия, как тень,
          <w:br/>
          Вся — в ослепительном одном виденье.
          <w:br/>
          Безмолвна весня, музыка нема,
          <w:br/>
          Но воздух жжется их благоуханьем,
          <w:br/>
          И на коленях белая зима
          <w:br/>
          Следит за всем с молитвенным вниманьем.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2022-03-19T19:38:11+03:00</dcterms:created>
  <dcterms:modified xsi:type="dcterms:W3CDTF">2022-03-19T19:38:11+03:00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