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Царском селе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I</span><w:br/><w:br/>По аллее проводят лошадок.<w:br/>Длинны волны расчесанных грив.<w:br/>О, пленительный город загадок,<w:br/>Я печальна, тебя полюбив.<w:br/><w:br/>Странно вспомнить: душа тосковала,<w:br/>Задыхалась в предсмертном бреду.<w:br/>А теперь я игрушечной стала,<w:br/>Как мой розовый друг какаду.<w:br/><w:br/>Грудь предчувствием боли не сжата,<w:br/>Если хочешь, в глаза погляди.<w:br/>Не люблю только час пред закатом,<w:br/>Ветер с моря и слово &laquo;уйди&raquo;.<w:br/><w:br/><span class="cen">II</span><w:br/><w:br/>...А там мой мраморный двойник,<w:br/>Поверженный под старым кленом,<w:br/>Озерным водам отдал лик,<w:br/>Внимает шорохам зеленым.<w:br/><w:br/>И моют светлые дожди<w:br/>Его запекшуюся рану...<w:br/>Холодный, белый, подожди,<w:br/>Я тоже мраморною стану.<w:br/><w:br/><span class="cen">III</span><w:br/><w:br/>Смуглый отрок бродил по аллеям,<w:br/>У озерных грустил берегов,<w:br/>И столетие мы лелеем<w:br/>Еле слышный шелест шагов.<w:br/><w:br/>Иглы сосен густо и колко<w:br/>Устилают низкие пни...<w:br/>Здесь лежала его треуголка<w:br/>И растрепанный том Парни.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2021-11-10T15:12:33+03:00</dcterms:created>
  <dcterms:modified xsi:type="dcterms:W3CDTF">2021-11-10T15:12:33+03:00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