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 (Когда в минуты вдохновенья)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 минуты вдохновенья
          <w:br/>
           Твой светлый образ предо мной
          <w:br/>
           Встает, как чудное виденье,
          <w:br/>
           Как сон, навеянный мечтой,
          <w:br/>
           И сквозь туман его окраски
          <w:br/>
           Я жадным взором узнаю
          <w:br/>
           Твои задумчивые глазки
          <w:br/>
           И слышу тихое «люблю»,
          <w:br/>
           —
          <w:br/>
           Я в этот миг позабываю,
          <w:br/>
           Что я мечтою увлечен,
          <w:br/>
           За счастье призрак принимаю,
          <w:br/>
           За правду принимаю сон.
          <w:br/>
           Нет и следа тоски и муки;
          <w:br/>
           Восторг и жизнь кипят в груди,
          <w:br/>
           И льются, не смолкая, звуки
          <w:br/>
           Горячей песнею любви.
          <w:br/>
           И грустно мне, когда виденье
          <w:br/>
           Утонет в сумраке ночном,
          <w:br/>
           И снова желчь и раздраженье
          <w:br/>
           Звучат в стихе моем больном.
          <w:br/>
           Яд тайных дум и злых сомнений
          <w:br/>
           Опять в груди кипит сильней,
          <w:br/>
           И мрачных песен мрачный гений
          <w:br/>
           Владеет лирою моей.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2022-04-21T17:24:15+03:00</dcterms:created>
  <dcterms:modified xsi:type="dcterms:W3CDTF">2022-04-21T17:24:15+03:00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