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красивой чужестранке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Вокруг тебя очарованье.
          <w:br/>
           Ты бесподобна. Ты мила.
          <w:br/>
           Ты силой чудной обаянья
          <w:br/>
           К себе поэта привлекла.
          <w:br/>
           Но он любить тебя не может:
          <w:br/>
           Ты родилась в чужом краю,
          <w:br/>
           И он охулки не положит,
          <w:br/>
           Любя тебя, на честь свою.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2022-04-23T13:02:25+03:00</dcterms:created>
  <dcterms:modified xsi:type="dcterms:W3CDTF">2022-04-23T13:02:25+03:00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