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битвах рожденная в трудные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битвах рожденная в трудные годы,
          <w:br/>
           Ленинской правде навеки верна,
          <w:br/>
           Мира твердыня, защита свободы,
          <w:br/>
           Славься, Советская наша страна!
          <w:br/>
          <w:br/>
          Быстрые реки, поля и дубравы,
          <w:br/>
           Гордые выси заоблачных гор —
          <w:br/>
           Все ты вместила, родная Держава.
          <w:br/>
           В свой необъятный, могучий простор.
          <w:br/>
          <w:br/>
          Знамя твое — наша слава и сила,
          <w:br/>
           Ты нас в единой семье собрала,
          <w:br/>
           В век Коммунизма дорогу открыла,
          <w:br/>
           Всем угнетенным надежду дала.
          <w:br/>
          <w:br/>
          Воле твоей покорилась природа—
          <w:br/>
           Звездная даль и морей глубина.
          <w:br/>
           Солнце народа и сердце народа,
          <w:br/>
           Славься, Советская наша страна!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2022-04-21T14:53:28+03:00</dcterms:created>
  <dcterms:modified xsi:type="dcterms:W3CDTF">2022-04-21T14:53:28+03:00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