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благословенный день, когда стремлюсь душою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благословенный день, когда стремлюсь душою
          <w:br/>
          В блаженный мир любви, добра и красоты,
          <w:br/>
          Воспоминание выносит предо мною
          <w:br/>
          Нерукотворные черты.
          <w:br/>
          <w:br/>
          Пред тенью милою коленопреклоненный,
          <w:br/>
          В слезах молитвенных я сердцем оживу
          <w:br/>
          И вновь затрепещу, тобою просветленный, —
          <w:br/>
          Но всё тебя не назову.
          <w:br/>
          <w:br/>
          И тайной сладостной душа моя мятется;
          <w:br/>
          Когда ж окончится земное бытие,
          <w:br/>
          Мне ангел кротости и грусти отзовется
          <w:br/>
          На имя нежное твое.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2022-03-17T20:54:35+03:00</dcterms:created>
  <dcterms:modified xsi:type="dcterms:W3CDTF">2022-03-17T20:54:35+03:00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