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больницу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жди никогда завершенья намеченной цели
          <w:br/>
           И в споре рессор и в покое больничных палат.
          <w:br/>
           Мой старший товарищ лежит на казенной постели
          <w:br/>
           И слушает молча, как сердце стучит невпопад.
          <w:br/>
          <w:br/>
          Стучит его сердце впервые с таким перебоем.
          <w:br/>
           И мысли всплывают и снова сникают во тьму.
          <w:br/>
           Мой старший товарищ не знает, как пахнет покоем
          <w:br/>
           Мир яростной жизни. Покой непонятен ему.
          <w:br/>
          <w:br/>
          Он красное знамя, как правду высокой святыни,
          <w:br/>
           В двадцатом году целовал, от восторга дрожа.
          <w:br/>
           И мы никогда не прошли б через пекло пустыни,
          <w:br/>
           Не будь у пустыни зовущего вдаль миража.
          <w:br/>
          <w:br/>
          От солнца лучей выцветают цвета акварели,
          <w:br/>
           И пробует время на старой бумаге пастель.
          <w:br/>
           И цель, как мираж, возникает из призрачной цели,
          <w:br/>
           Уходит в туман и опять появляется цель.
          <w:br/>
          <w:br/>
          Мой старший товарищ — разведчик особого вида:
          <w:br/>
           Где он проходил, на песках поднимается лес.
          <w:br/>
           Все шло через сердце: восторг высоты и обида,
          <w:br/>
           Энергии сердца хватило б на Братскую ГЭС.
          <w:br/>
          <w:br/>
          Лежит мой товарищ на белой казенной постели.
          <w:br/>
           Парит его сердце и падает снова в провал.
          <w:br/>
           И цель возникает, как песня из призрачной цели.
          <w:br/>
           Вставай, мой товарищ. Идем. Впереди перевал.
          <w:br/>
          <w:br/>
          Нам надо еще миражу миражей улыбнуться.
          <w:br/>
           И опытом жизни поспорить с неверья бедой.
          <w:br/>
           И выйти к оазису. Рухнуть в траву. Не из блюдца —
          <w:br/>
           Из чистых глубин захлебнуться живою водой.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2022-04-22T13:31:29+03:00</dcterms:created>
  <dcterms:modified xsi:type="dcterms:W3CDTF">2022-04-22T13:31:29+03:00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