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былые времена она меня любила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былые времена она меня любила
          <w:br/>
               И тайно обо мне подругам говорила,
          <w:br/>
               Смущенная и очи спустя,
          <w:br/>
               Как перед матерью виновное дитя.
          <w:br/>
               Ей нравился мой стих, порывистый, несвязный,
          <w:br/>
               Стих безыскусственный, но жгучий и живой,
          <w:br/>
               И чувств расстроенных язык разнообразный,
          <w:br/>
               И упоенный взгляд любовью и тоской.
          <w:br/>
               Она внимала мне, она ко мне ласкалась,
          <w:br/>
               Унылая и думою полна,
          <w:br/>
               Иль, ободренная, как ангел улыбалась
          <w:br/>
               Надеждам и мечтам обманчивого сна…
          <w:br/>
               И долгий взор ее из-под ресниц стыдливых
          <w:br/>
               Бежал струей любви и мягко упадал
          <w:br/>
               Мне на душу — и на устах пылал
          <w:br/>
               Готовый поцелуй для уст нетерпеливых…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2022-04-21T20:59:45+03:00</dcterms:created>
  <dcterms:modified xsi:type="dcterms:W3CDTF">2022-04-21T20:59:45+03:00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