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глуши лесов счастлив один..."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глуши лесов счастлив один,
          <w:br/>
          Другой страдает на престоле;
          <w:br/>
          На высоте земных судьбин
          <w:br/>
          И в незаметной, низкой доле
          <w:br/>
          Всех благ возможных тот достиг,
          <w:br/>
          Кто дух судьбы своей постиг.
          <w:br/>
          <w:br/>
          Мы все блаженствуем равно,
          <w:br/>
          Но все блаженствуем различно;
          <w:br/>
          Уделом нашим решено,
          <w:br/>
          Как наслаждаться им прилично,
          <w:br/>
          И кто нам лучший дал совет —
          <w:br/>
          Иль Эпикур, иль Эпиктет?
          <w:br/>
          <w:br/>
          Меня тягчил печалей груз,
          <w:br/>
          Но не упал я перед роком,
          <w:br/>
          Нашел отраду в песнях муз
          <w:br/>
          И в равнодушии высоком,
          <w:br/>
          И светом презренный удел
          <w:br/>
          Облагородить я умел.
          <w:br/>
          <w:br/>
          Хвала вам, боги! Предо мной
          <w:br/>
          Вы оправдалися отныне!
          <w:br/>
          Готов я с бодрою душой
          <w:br/>
          На всё угодное судьбине,
          <w:br/>
          И никогда сей лиры глас
          <w:br/>
          Не оскорбит роптаньем вас!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2021-11-10T21:34:28+03:00</dcterms:created>
  <dcterms:modified xsi:type="dcterms:W3CDTF">2021-11-10T21:34:28+03:00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