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гостях у Шоу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хозяина, кажется, утомили…
          <w:br/>
          Пора уезжать — бьют часы на камине.
          <w:br/>
          Надо встать и проститься,
          <w:br/>
          и долгие мили
          <w:br/>
          вновь считать на английской зеленой равнине.
          <w:br/>
          Нас сначала сюда
          <w:br/>
          и пускать не хотели,
          <w:br/>
          мы уже тут встречались с подобными штуками:
          <w:br/>
          «Мистер Шоу не сможет»,
          <w:br/>
          «Мистер Шоу в постели»
          <w:br/>
          так гласил их отказ,
          <w:br/>
          на машинке отстуканный.
          <w:br/>
          Но потом
          <w:br/>
          вдруг по почте —
          <w:br/>
          письмо от руки
          <w:br/>
          с приглашеньем,
          <w:br/>
          со схемой,
          <w:br/>
          как ехать получше нам,
          <w:br/>
          с тем особым педантством,
          <w:br/>
          с каким в этих случаях
          <w:br/>
          пишут великие старики,
          <w:br/>
          зная цену себе, но, от многих в отличие,
          <w:br/>
          не меняя привычек с приходом величия.
          <w:br/>
          И вот мы доехали —
          <w:br/>
          за три часа —
          <w:br/>
          от дымного Лондона
          <w:br/>
          до этого домика,
          <w:br/>
          где на полках, как мертвых друзей голоса,
          <w:br/>
          собрались порыжелые, старые томики,
          <w:br/>
          где усопший давно
          <w:br/>
          девятнадцатый век
          <w:br/>
          еще бродит по тихим коврам в кабинете
          <w:br/>
          и стоит у камина
          <w:br/>
          седой человек,
          <w:br/>
          самый старый писатель
          <w:br/>
          на целой планете.
          <w:br/>
          Он и сам —
          <w:br/>
          на столетье чем-то похожий.
          <w:br/>
          И конца ему нет —
          <w:br/>
          такой он высокий.
          <w:br/>
          Голубые глаза
          <w:br/>
          и веселые щеки,
          <w:br/>
          сто лукавых морщинок на старческой коже.
          <w:br/>
          Шевеля над улыбкой усами добрыми,
          <w:br/>
          отбросив привычной иронии стрелы,
          <w:br/>
          он смотрит на нас
          <w:br/>
          глазами, которыми
          <w:br/>
          на родину нашу
          <w:br/>
          когда-то смотрел он;
          <w:br/>
          они все мягче,
          <w:br/>
          добрее,
          <w:br/>
          шире,
          <w:br/>
          как будто теплом ее дальним лучатся.
          <w:br/>
          Наверное, здесь,
          <w:br/>
          в им осмеянном мире,
          <w:br/>
          такими
          <w:br/>
          глаза его видят не часто!
          <w:br/>
          Он вспоминает,
          <w:br/>
          как ехал в Союз,
          <w:br/>
          репортеров
          <w:br/>
          ответом
          <w:br/>
          огрев, как плетью:
          <w:br/>
          чтоб там,
          <w:br/>
          только там
          <w:br/>
          отметить свою
          <w:br/>
          дату
          <w:br/>
          семидесятипятилетья!
          <w:br/>
          И как,
          <w:br/>
          если он
          <w:br/>
          доживет до ста лет
          <w:br/>
          (он смягчает улыбкою эту дату),
          <w:br/>
          он снова в страну нашу
          <w:br/>
          купит билет,
          <w:br/>
          как в юности,
          <w:br/>
          в семьдесят пять, когда-то.
          <w:br/>
          И снова уедет,
          <w:br/>
          хлопнувши дверью,
          <w:br/>
          в наш
          <w:br/>
          не напичканный шутками горькими,
          <w:br/>
          в наш новый мир,
          <w:br/>
          в который он верит
          <w:br/>
          чем дальше,
          <w:br/>
          тем с меньшими оговорками.
          <w:br/>
          Он говорит о Стране Советов
          <w:br/>
          с такой
          <w:br/>
          на него непохожей
          <w:br/>
          нежностью…
          <w:br/>
          Он совсем не насмешлив сегодня,
          <w:br/>
          этот
          <w:br/>
          старик,
          <w:br/>
          знаменитый своей насмешливостью.
          <w:br/>
          В этот дом,
          <w:br/>
          где гости
          <w:br/>
          давно не бывали,
          <w:br/>
          мы пришли не писателями,
          <w:br/>
          не поэтами,
          <w:br/>
          наших книг не читал он,
          <w:br/>
          и знал нас едва ли,
          <w:br/>
          и позвал нас к себе
          <w:br/>
          совсем не поэтому:
          <w:br/>
          он нас звал,
          <w:br/>
          чтоб глаза
          <w:br/>
          перед смертью увидели
          <w:br/>
          в этом мире злодейств,
          <w:br/>
          чистогана
          <w:br/>
          и прибылей
          <w:br/>
          Двух
          <w:br/>
          другой половины земли
          <w:br/>
          представителей,
          <w:br/>
          двух советских людей,
          <w:br/>
          кто б они ни были.
          <w:br/>
          И поэтому
          <w:br/>
          пусть нам будет простительно,
          <w:br/>
          что старик
          <w:br/>
          провожать нас
          <w:br/>
          идет к воротам,
          <w:br/>
          словно целый народ
          <w:br/>
          был его посетителем —
          <w:br/>
          и он
          <w:br/>
          прощается с этим народом.
          <w:br/>
          Как ни просим, ни молим его мы, двое,
          <w:br/>
          напрасны наши все уговоры.
          <w:br/>
          Под дождем,
          <w:br/>
          с непокрытою головою,
          <w:br/>
          упрямой походкой
          <w:br/>
          идет через двор он,
          <w:br/>
          бурча, что это — ирландский обычай,
          <w:br/>
          что погода здесь
          <w:br/>
          бывает и хуже,
          <w:br/>
          и сердито носами ботинок тыча
          <w:br/>
          во все попадающиеся лужи.
          <w:br/>
          У самых ворот,
          <w:br/>
          пресекая споры,
          <w:br/>
          нагибается,
          <w:br/>
          нас отстранив руками,
          <w:br/>
          вынимает из гнезд
          <w:br/>
          два толстых запора
          <w:br/>
          и ногою сдвигает
          <w:br/>
          приваленный камень.
          <w:br/>
          Нам вовсе не до того,
          <w:br/>
          чтоб гордиться.
          <w:br/>
          Мы знаем одно лишь чувство простое:
          <w:br/>
          мы спешим уехать,
          <w:br/>
          чтоб простудиться
          <w:br/>
          он не успел,
          <w:br/>
          под дождем тут стоя.
          <w:br/>
          Но он,
          <w:br/>
          как будто его не трогает
          <w:br/>
          ни этот дождь,
          <w:br/>
          ни мартовский ветер,
          <w:br/>
          выходит за нами вслед на дорогу,
          <w:br/>
          словно остался
          <w:br/>
          один на свете,
          <w:br/>
          словно о чем-то
          <w:br/>
          еще жалея,
          <w:br/>
          словно что-то
          <w:br/>
          договорить осталось…
          <w:br/>
          Никогда не забуду этой аллеи,
          <w:br/>
          длинной, как жизнь,
          <w:br/>
          одинокой, как старость.
          <w:br/>
          Не забуду, как, выехав к повороту,
          <w:br/>
          мы увидели
          <w:br/>
          с нежностью
          <w:br/>
          и печалью,
          <w:br/>
          как все еще
          <w:br/>
          стоит у ворот он,
          <w:br/>
          высоко
          <w:br/>
          руку
          <w:br/>
          подняв на прощанье.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2022-03-20T04:45:14+03:00</dcterms:created>
  <dcterms:modified xsi:type="dcterms:W3CDTF">2022-03-20T04:45:14+03:00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