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долгой жизни своей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долгой жизни своей,
          <w:br/>
           Без оглядки на пройденный путь,
          <w:br/>
           Я ищу сыновей,
          <w:br/>
           Не своих, все равно – чьих-нибудь.
          <w:br/>
          <w:br/>
          Я ищу их в ночи,
          <w:br/>
           В ликованьи московской толпы,–
          <w:br/>
           Они дети ничьи,
          <w:br/>
           Они звездных салютов снопы.
          <w:br/>
          <w:br/>
          Я на окна гляжу,
          <w:br/>
           Где маячит сквозной силуэт,
          <w:br/>
           Где прильнул к чертежу
          <w:br/>
           Инженер, архитектор, поэт,–
          <w:br/>
          <w:br/>
          Кандидат ли наук,
          <w:br/>
           Фантастический ли персонаж,
          <w:br/>
           Чей он сын, чей он внук,
          <w:br/>
           Наш наследник иль вымысел наш?
          <w:br/>
          <w:br/>
          Исчезает во тьму
          <w:br/>
           Или только что вышел на старт?
          <w:br/>
           Я и сам не пойму,
          <w:br/>
           Отчего он печален и стар.
          <w:br/>
          <w:br/>
          Как громовый удар,
          <w:br/>
           Прокатилась догадка во мне:
          <w:br/>
           Он печален и стар,
          <w:br/>
           Оттого что погиб на войне.
          <w:br/>
          <w:br/>
          Свою тайну храня
          <w:br/>
           В песне ветра и в пляске огня,
          <w:br/>
           Он прощает меня,
          <w:br/>
           Оттого что не помнит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2022-04-22T18:18:48+03:00</dcterms:created>
  <dcterms:modified xsi:type="dcterms:W3CDTF">2022-04-22T18:18:48+03:00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