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душе моей затхлая мгла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душе моей затхлая мгла.
          <w:br/>
          В ней древо соблазна сокрыто.
          <w:br/>
          Цветенье его ядовито,
          <w:br/>
          Отравлена злая смола.
          <w:br/>
          Колышатся ветви, как тени,
          <w:br/>
          И листья на них не шумят,
          <w:br/>
          И льётся больной аромат
          <w:br/>
          Печали, истомы и лени.
          <w:br/>
          И если восходит луна
          <w:br/>
          Над мёртвой моею пустыней,
          <w:br/>
          На ветвях повиснувший иней
          <w:br/>
          Осветит печально она.
          <w:br/>
          Внизу же, где шепчутся воды,
          <w:br/>
          Где всходит таинственный ствол,
          <w:br/>
          Сидит, безобразен и гол,
          <w:br/>
          Растленный хулитель природы.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2022-03-20T04:47:00+03:00</dcterms:created>
  <dcterms:modified xsi:type="dcterms:W3CDTF">2022-03-20T04:47:00+03:00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