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его устах двусмысленны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его устах двусмысленны слова,
          <w:br/>
          И на устах двусмысленны улыбки.
          <w:br/>
          Его душа бессильна и мертва,
          <w:br/>
          А помыслы стремительны и зыбки.
          <w:br/>
          Его любить никто не захотел,
          <w:br/>
          Никто не мог его возненавидеть.
          <w:br/>
          Неузнанным пребыть — его удел, —
          <w:br/>
          Не действовать, не жить, а только видеть.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2022-03-20T04:56:23+03:00</dcterms:created>
  <dcterms:modified xsi:type="dcterms:W3CDTF">2022-03-20T04:56:23+03:00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