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защиту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Два я боролися во мне:
          <w:br/>
               Один рвался в мятеж тревоги,
          <w:br/>
               Другому сладко в тишине
          <w:br/>
               Сидеть в тиши дороги
          <w:br/>
               С самим собой, в себе самом.
          <w:br/>
               Несправедливо мыслят, нет!
          <w:br/>
               И порицают лиры сына
          <w:br/>
               За то, что будто гражданина
          <w:br/>
               Условий не снесет поэт…
          <w:br/>
               Пусть не по нем и мир наш внешний,
          <w:br/>
               Пусть, по мечтам, он и нездешний,
          <w:br/>
               А где-то всей душой гостит;
          <w:br/>
               Зато, вскипевши в час досужный,
          <w:br/>
               Он стих к стиху придвинет дружный,
          <w:br/>
               И брызнет рифмою жемчужной,
          <w:br/>
               И высоко заговорит!..
          <w:br/>
               И говор рифмы музыкальной
          <w:br/>
               Из края в край промчится дальный,
          <w:br/>
               Могучих рек по берегам,
          <w:br/>
               От хижин мирных к городам,
          <w:br/>
               В дома вельмож… И под палаткой,
          <w:br/>
               В походном часто шалаше,
          <w:br/>
               Летучий стих, мелькнув украдкой,
          <w:br/>
               С своею музыкою сладкой
          <w:br/>
               Печалью ляжет на душе.
          <w:br/>
               И в дни борьбы, и сеч и шума
          <w:br/>
               Отрадно-радужная дума
          <w:br/>
               Завьется у младых бойцов,
          <w:br/>
               По свежим лаврам их венцов.
          <w:br/>
               И легче станет с жизнью битва
          <w:br/>
               И труд страдальца под крестом,
          <w:br/>
               Когда холодная молитва
          <w:br/>
               Зажжется пламенным стихом!
          <w:br/>
               Не говори: "Поэт спокойным
          <w:br/>
               И праздным гостем здесь живет!"
          <w:br/>
               Он буквам мертвым и нестройным
          <w:br/>
               И жизнь, и мысль, и строй дает…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2022-04-22T14:47:26+03:00</dcterms:created>
  <dcterms:modified xsi:type="dcterms:W3CDTF">2022-04-22T14:47:26+03:00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