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зеленой тишине хрустят шаги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зеленой тишине хрустят шаги.
          <w:br/>
          Хрустят шаги:
          <w:br/>
          Идут враги.
          <w:br/>
          В зеленой тишине шаги хрустят.
          <w:br/>
          Шаги хрустят —
          <w:br/>
          Кого хотят?…
          <w:br/>
          Шаги хрустят в зеленой тишине…
          <w:br/>
          Смерть — в тишине.
          <w:br/>
          Забудься в сне.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2022-03-22T10:11:43+03:00</dcterms:created>
  <dcterms:modified xsi:type="dcterms:W3CDTF">2022-03-22T10:11:43+03:00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