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зеленом храме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берегу прозрачного Ульястэ,
          <w:br/>
          Вдалеке от шума и гама,
          <w:br/>
          Где взор не оскверняют улицы,
          <w:br/>
          Среди леса, как зеленого храма,
          <w:br/>
          Я служу тебе, моя Единая,
          <w:br/>
          Любви и преданности молебен,
          <w:br/>
          И мной, кем спета песнь лебединая,
          <w:br/>
          Не утрачен тон, который хвалебен,
          <w:br/>
          Мне хочется сказать тебе, моя девочка,
          <w:br/>
          Что любовь моя не знает изменений,
          <w:br/>
          Что и на заутрени жизни, и на всенощной
          <w:br/>
          Я люблю тебя, как умеет любить только гений!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2022-03-22T11:40:01+03:00</dcterms:created>
  <dcterms:modified xsi:type="dcterms:W3CDTF">2022-03-22T11:40:01+03:00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