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кастальском переулке есть лавчонка: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кастальском переулке есть лавчонка:
          <w:br/>
           колдун в очках и сизом сюртуке
          <w:br/>
           слова, поблескивающие звонко,
          <w:br/>
           там продает поэтовой тоске.
          <w:br/>
          <w:br/>
          Там в беспорядке пестром и громоздком
          <w:br/>
           кинжалы, четки — сказочный товар!
          <w:br/>
           В углу — крыло, закапанное воском,
          <w:br/>
           с пометкою привешенной: Икар.
          <w:br/>
          <w:br/>
          По розам голубым, по пыльным книгам
          <w:br/>
           ползет ручная древняя змея.
          <w:br/>
           И я вошел, заплаканный, и мигом
          <w:br/>
           смекнул колдун, откуда родом я.
          <w:br/>
          <w:br/>
          Принес футляр малиново-зеленый,
          <w:br/>
           оттуда лиру вытащил колдун,
          <w:br/>
           новейшую: большой позолоченный
          <w:br/>
           хомут и проволоки вместо струн.
          <w:br/>
          <w:br/>
          Я отстранил ее… Тогда другую
          <w:br/>
           он выложил: старинную в сухих
          <w:br/>
           и мелких розах — лиру дорогую,
          <w:br/>
           но слишком нежную для рук моих.
          <w:br/>
          <w:br/>
          Затем мы с ним смотрели самоцветы,
          <w:br/>
           янтарные, сапфирные слова,
          <w:br/>
           слова-туманы и слова-рассветы,
          <w:br/>
           слова бессилия и торжества.
          <w:br/>
          <w:br/>
          И куклою, и завитками урны
          <w:br/>
           колдун учтиво соблазнял меня;
          <w:br/>
           с любовью гладил волосок лазурный
          <w:br/>
           из гривы баснословного коня.
          <w:br/>
          <w:br/>
          Быть может, впрямь он был необычаен,
          <w:br/>
           но я вздохнул, откинул огоньки
          <w:br/>
           камней, клинков — и вышел; а хозяин
          <w:br/>
           глядел мне вслед, подняв на лоб очки.
          <w:br/>
          <w:br/>
          Я не нашел. С усмешкою суровой
          <w:br/>
           сложи, колдун, сокровища свои.
          <w:br/>
           Что нужно мне? Одно простое слово
          <w:br/>
           для горя человеческой любви.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2025-04-21T21:41:31+03:00</dcterms:created>
  <dcterms:modified xsi:type="dcterms:W3CDTF">2025-04-21T21:41:31+03:00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