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кафе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Рюмку коньячную поднимая
          <w:br/>
          И многозначаще щуря взор,
          <w:br/>
          Он вел «настоящий мужской разговор»,
          <w:br/>
          Хмельных приятелей развлекая.
          <w:br/>
          <w:br/>
          Речь его густо, как мед, текла
          <w:br/>
          Вместе с хвастливым смешком и перцем.
          <w:br/>
          О том, как, от страсти сгорев дотла,
          <w:br/>
          Женщина сердце ему отдала,
          <w:br/>
          Ну и не только, конечно, сердце…
          <w:br/>
          <w:br/>
          — Постой, ну а как вообще она?..-
          <w:br/>
          Вопросы прыгали, словно жабы:
          <w:br/>
          — Капризна? Опытна? Холодна?
          <w:br/>
          В общих чертах опиши хотя бы!
          <w:br/>
          <w:br/>
          Ах, если бы та, что от пылких встреч
          <w:br/>
          Так глупо скатилась к нелепой связи,
          <w:br/>
          Смогла бы услышать вот эту речь,
          <w:br/>
          Где каждое слово грязнее грязи!
          <w:br/>
          <w:br/>
          И если б представить она могла,
          <w:br/>
          Что, словно раздетую до булавки,
          <w:br/>
          Ее поставили у стола
          <w:br/>
          Под взгляды, липкие, как пиявки.
          <w:br/>
          <w:br/>
          Виновна? Наверно. И тем не менее
          <w:br/>
          Неужто для подлости нет границ?!
          <w:br/>
          Льется рассказ, и с веселых лиц
          <w:br/>
          Не сходит довольное выражение.
          <w:br/>
          <w:br/>
          Вдруг парень, читавший в углу газету,
          <w:br/>
          Встал, не спеша подошел к столу,
          <w:br/>
          Взял рассказчика за полу
          <w:br/>
          И вынул из губ его сигарету.
          <w:br/>
          <w:br/>
          Сказал: — А такому вот подлецу
          <w:br/>
          Просто бы голову класть на плаху! —
          <w:br/>
          И свистнул сплеча, со всего размаху
          <w:br/>
          По злобно-испуганному лицу!
          <w:br/>
          <w:br/>
          Навряд ли нужно искать причины,
          <w:br/>
          Чтоб встать не колеблясь за чью-то честь.
          <w:br/>
          И славно, что истинные мужчины
          <w:br/>
          У нас, между прочим, пока что есть!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2022-03-18T06:51:11+03:00</dcterms:created>
  <dcterms:modified xsi:type="dcterms:W3CDTF">2022-03-18T06:51:11+03:00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