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коммунальное помещение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коммунальное помещение,
          <w:br/>
           Где засохли в банках цветы,
          <w:br/>
           Ты пришла, как чудное видение
          <w:br/>
           И как гений чистой красоты.
          <w:br/>
           Потом ушла…
          <w:br/>
           К чему рыданье!
          <w:br/>
           К чему похвал ненужный хор!
          <w:br/>
           Осталось прежнее страданье
          <w:br/>
           И холостяцкий коридор.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2022-04-22T21:23:35+03:00</dcterms:created>
  <dcterms:modified xsi:type="dcterms:W3CDTF">2022-04-22T21:23:35+03:00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