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крови горит огонь желанья..."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крови горит огонь желанья,
          <w:br/>
          Душа тобой уязвлена,
          <w:br/>
          Лобзай меня: твои лобзанья
          <w:br/>
          Мне слаще мирра и вина.
          <w:br/>
          Склонись ко мне главою нежной,
          <w:br/>
          И да почию безмятежный,
          <w:br/>
          Пока дохнет веселый день
          <w:br/>
          И двигнется ночная тень.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2021-11-10T09:46:14+03:00</dcterms:created>
  <dcterms:modified xsi:type="dcterms:W3CDTF">2021-11-10T09:46:14+03:00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