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Дремлют полною луной
          <w:br/>
           Озаренные поляны.
          <w:br/>
           Бродят белые туманы
          <w:br/>
           Над болотною травой.
          <w:br/>
          <w:br/>
          Мертвых веток черный ворох,
          <w:br/>
           Бледных листьев слабый лепет,
          <w:br/>
           Каждый вздох и каждый шорох
          <w:br/>
           Пробуждают в сердце трепет.
          <w:br/>
          <w:br/>
          Ночь под ярким блеском лунным
          <w:br/>
           Холодеющая спит,
          <w:br/>
           И аккордом тихоструйным
          <w:br/>
           Ветерок не пролетит.
          <w:br/>
          <w:br/>
          Неразгаданная тайна —
          <w:br/>
           В чащах леса… И повсюду
          <w:br/>
           Тишина — необычайна.
          <w:br/>
           Верю сказке, верю чуду…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2022-04-22T17:22:06+03:00</dcterms:created>
  <dcterms:modified xsi:type="dcterms:W3CDTF">2022-04-22T17:22:06+03:00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