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мае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Сталинградской страды
          <w:br/>
          Золотые плода:
          <w:br/>
          Мир, довольство, высокая честь,
          <w:br/>
          И за каждым окном
          <w:br/>
          Шелестит ветерком
          <w:br/>
          Нам о радости будущей весть.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2022-03-18T07:14:35+03:00</dcterms:created>
  <dcterms:modified xsi:type="dcterms:W3CDTF">2022-03-18T07:14:35+03:00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