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которых любил я в былом,
          <w:br/>
           Они отплатили мне худшим злом.
          <w:br/>
           И сердце разбито; но солнце мая
          <w:br/>
           Снова смеется, весну встречая.
          <w:br/>
          <w:br/>
          Цветет весна. В зеленых лесах
          <w:br/>
           Звенит веселое пенье птах;
          <w:br/>
           Цветы и девушки, смех у них ясен —
          <w:br/>
           О мир прекрасный, ты ужасен!
          <w:br/>
          <w:br/>
          Я Орк подземный теперь хвалю,
          <w:br/>
           Контраст не ранит там душу мою;
          <w:br/>
           Сердцам страдающим полный отдых
          <w:br/>
           Там, под землею, в стигийских водах.
          <w:br/>
          <w:br/>
          Меланхолически Стикс звучит,
          <w:br/>
           Пустынно карканье стимфалид,
          <w:br/>
           И фурий пенье — визг и вой,
          <w:br/>
           И Цербера лай над головой —
          <w:br/>
          <w:br/>
          Мучительно ладят с несчастьем людей, —
          <w:br/>
           В печальной долине, в царстве теней,
          <w:br/>
           В проклятых владениях Прозерпины
          <w:br/>
           С нашим страданием строй единый.
          <w:br/>
          <w:br/>
          Но здесь, наверху, о, как жестоко
          <w:br/>
           Розы и солнце ранят око!
          <w:br/>
           И майский и райский воздух ясен —
          <w:br/>
           О мир прекрасный, ты ужасен!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2022-04-22T10:11:51+03:00</dcterms:created>
  <dcterms:modified xsi:type="dcterms:W3CDTF">2022-04-22T10:11:51+03:00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