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моей душе живут два крика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 живут два крика
          <w:br/>
           И душу мне на части рвут.
          <w:br/>
           Я встретил день войны великой
          <w:br/>
           На полуострове Гангут.
          <w:br/>
          <w:br/>
          Я жил в редакции под башней
          <w:br/>
           И слушать каждый день привык
          <w:br/>
           Непрекращающийся, страшный
          <w:br/>
           Войны грохочущий язык.
          <w:br/>
          <w:br/>
          Но под безумие тротила,
          <w:br/>
           Сшибающего наповал,
          <w:br/>
           Ко мне поэзия сходила
          <w:br/>
           В покрытый плесенью подвал.
          <w:br/>
          <w:br/>
          Я убегал за ней по следу,
          <w:br/>
           Ее душой горяч и смел.
          <w:br/>
           Ее глазами зрел Победу
          <w:br/>
           И пел об этом, как умел.
          <w:br/>
          <w:br/>
          Она вселяла веру в душу
          <w:br/>
           И выводила из огня.
          <w:br/>
           Война, каменья оглоушив,
          <w:br/>
           Не оглоушила меня.
          <w:br/>
          <w:br/>
          И я запомнил, как дрожала
          <w:br/>
           Земля тревогою иной.
          <w:br/>
           В подвале женщина рожала
          <w:br/>
           И надрывалась за стеной.
          <w:br/>
          <w:br/>
          Сквозь свист бризантного снаряда
          <w:br/>
           Я уловил в какой-то миг
          <w:br/>
           В огне, в войне, с войною рядом
          <w:br/>
           Крик человека, первый крик.
          <w:br/>
          <w:br/>
          Он был сильнее всех орудий,
          <w:br/>
           Как будто камни и вода,
          <w:br/>
           Как будто все земные люди
          <w:br/>
           Его услышали тогда.
          <w:br/>
          <w:br/>
          Он рос, как в чистом поле колос.
          <w:br/>
           Он был, как белый свет, велик,
          <w:br/>
           Тот, беззащитный, слабый голос,
          <w:br/>
           Тот вечной жизни первый крик.
          <w:br/>
          <w:br/>
          Года идут, и ветер дует
          <w:br/>
           По-новому из-за морей.
          <w:br/>
           А он живет, а он ликует
          <w:br/>
           В душе моей, в судьбе моей.
          <w:br/>
          <w:br/>
          Его я слышу в новом гуде
          <w:br/>
           И сам кричу в туман и снег:
          <w:br/>
           — Внимание, земные люди!
          <w:br/>
           Сейчас родился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2022-04-22T04:53:24+03:00</dcterms:created>
  <dcterms:modified xsi:type="dcterms:W3CDTF">2022-04-22T04:53:24+03:00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